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2C" w:rsidRDefault="00DA662C" w:rsidP="00DA662C">
      <w:pPr>
        <w:jc w:val="center"/>
        <w:rPr>
          <w:rFonts w:ascii="Times New Roman" w:hAnsi="Times New Roman"/>
          <w:b/>
          <w:szCs w:val="24"/>
        </w:rPr>
      </w:pPr>
      <w:r w:rsidRPr="00D55659">
        <w:rPr>
          <w:rFonts w:ascii="Times New Roman" w:hAnsi="Times New Roman"/>
          <w:b/>
          <w:szCs w:val="24"/>
        </w:rPr>
        <w:t xml:space="preserve">ВСЕРОССИЙСКАЯ ОЛИМПИАДА ШКОЛЬНИКОВ ПО </w:t>
      </w:r>
      <w:r>
        <w:rPr>
          <w:rFonts w:ascii="Times New Roman" w:hAnsi="Times New Roman"/>
          <w:b/>
          <w:szCs w:val="24"/>
        </w:rPr>
        <w:t>ОБЖ</w:t>
      </w:r>
    </w:p>
    <w:p w:rsidR="00DA662C" w:rsidRPr="00DA662C" w:rsidRDefault="00DA662C" w:rsidP="00DA662C">
      <w:pPr>
        <w:jc w:val="center"/>
        <w:rPr>
          <w:rFonts w:ascii="Times New Roman" w:hAnsi="Times New Roman"/>
          <w:b/>
          <w:szCs w:val="24"/>
        </w:rPr>
      </w:pPr>
      <w:r w:rsidRPr="00D55659">
        <w:rPr>
          <w:rFonts w:ascii="Times New Roman" w:hAnsi="Times New Roman"/>
          <w:b/>
          <w:szCs w:val="24"/>
        </w:rPr>
        <w:t xml:space="preserve"> 2018–2019 </w:t>
      </w:r>
      <w:proofErr w:type="spellStart"/>
      <w:r w:rsidRPr="00D55659">
        <w:rPr>
          <w:rFonts w:ascii="Times New Roman" w:hAnsi="Times New Roman"/>
          <w:b/>
          <w:szCs w:val="24"/>
        </w:rPr>
        <w:t>уч</w:t>
      </w:r>
      <w:proofErr w:type="spellEnd"/>
      <w:r w:rsidRPr="00D55659">
        <w:rPr>
          <w:rFonts w:ascii="Times New Roman" w:hAnsi="Times New Roman"/>
          <w:b/>
          <w:szCs w:val="24"/>
        </w:rPr>
        <w:t>. г.</w:t>
      </w:r>
      <w:r>
        <w:rPr>
          <w:rFonts w:ascii="Times New Roman" w:hAnsi="Times New Roman"/>
          <w:b/>
          <w:szCs w:val="24"/>
        </w:rPr>
        <w:t xml:space="preserve"> </w:t>
      </w:r>
      <w:r w:rsidRPr="00D55659">
        <w:rPr>
          <w:rFonts w:ascii="Times New Roman" w:hAnsi="Times New Roman"/>
          <w:b/>
          <w:szCs w:val="24"/>
        </w:rPr>
        <w:t xml:space="preserve">ШКОЛЬНЫЙ ЭТАП </w:t>
      </w:r>
      <w:r w:rsidRPr="00DA662C">
        <w:rPr>
          <w:rFonts w:ascii="Times New Roman" w:hAnsi="Times New Roman"/>
          <w:b/>
          <w:szCs w:val="24"/>
        </w:rPr>
        <w:t>9</w:t>
      </w:r>
      <w:r>
        <w:rPr>
          <w:rFonts w:ascii="Times New Roman" w:hAnsi="Times New Roman"/>
          <w:b/>
          <w:szCs w:val="24"/>
        </w:rPr>
        <w:t xml:space="preserve"> класс</w:t>
      </w:r>
    </w:p>
    <w:p w:rsidR="00DA662C" w:rsidRPr="001E22F9" w:rsidRDefault="00DA662C" w:rsidP="00DA662C">
      <w:pPr>
        <w:spacing w:after="0" w:line="360" w:lineRule="auto"/>
        <w:ind w:firstLine="709"/>
        <w:jc w:val="both"/>
        <w:rPr>
          <w:rFonts w:ascii="Times New Roman" w:hAnsi="Times New Roman"/>
          <w:i/>
          <w:spacing w:val="-2"/>
          <w:sz w:val="24"/>
          <w:szCs w:val="24"/>
        </w:rPr>
      </w:pPr>
      <w:r w:rsidRPr="001E22F9">
        <w:rPr>
          <w:rFonts w:ascii="Times New Roman" w:hAnsi="Times New Roman"/>
          <w:spacing w:val="-2"/>
          <w:sz w:val="24"/>
          <w:szCs w:val="24"/>
        </w:rPr>
        <w:t xml:space="preserve">Ответьте на вопросы, подчеркнув нужные ответы. Будьте внимательны! В вопросах, возможно, требуется определение как правильного, так и неправильного ответа, максимальный балл означает количество нужных ответов. </w:t>
      </w:r>
    </w:p>
    <w:tbl>
      <w:tblPr>
        <w:tblW w:w="5000" w:type="pct"/>
        <w:tblLook w:val="01E0"/>
      </w:tblPr>
      <w:tblGrid>
        <w:gridCol w:w="540"/>
        <w:gridCol w:w="6871"/>
        <w:gridCol w:w="944"/>
        <w:gridCol w:w="1216"/>
      </w:tblGrid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E22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22F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C" w:rsidRPr="001E22F9" w:rsidRDefault="00DA662C" w:rsidP="002964FC">
            <w:pPr>
              <w:spacing w:after="0" w:line="348" w:lineRule="auto"/>
              <w:ind w:lef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Макс.</w:t>
            </w:r>
          </w:p>
          <w:p w:rsidR="00DA662C" w:rsidRPr="001E22F9" w:rsidRDefault="00DA662C" w:rsidP="002964FC">
            <w:pPr>
              <w:spacing w:after="0" w:line="348" w:lineRule="auto"/>
              <w:ind w:lef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62C" w:rsidRPr="001E22F9" w:rsidRDefault="00DA662C" w:rsidP="002964FC">
            <w:pPr>
              <w:spacing w:after="0" w:line="348" w:lineRule="auto"/>
              <w:ind w:left="-108" w:right="-1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DA662C" w:rsidRPr="001E22F9" w:rsidRDefault="00DA662C" w:rsidP="002964FC">
            <w:pPr>
              <w:spacing w:after="0" w:line="348" w:lineRule="auto"/>
              <w:ind w:left="-108" w:right="-1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набранных</w:t>
            </w:r>
          </w:p>
          <w:p w:rsidR="00DA662C" w:rsidRPr="001E22F9" w:rsidRDefault="00DA662C" w:rsidP="002964FC">
            <w:pPr>
              <w:spacing w:after="0" w:line="348" w:lineRule="auto"/>
              <w:ind w:left="-108" w:right="-1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</w:tr>
      <w:tr w:rsidR="00DA662C" w:rsidRPr="001E22F9" w:rsidTr="002964F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i/>
                <w:spacing w:val="20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i/>
                <w:spacing w:val="20"/>
                <w:sz w:val="24"/>
                <w:szCs w:val="24"/>
              </w:rPr>
              <w:t>Определите один правильный ответ</w:t>
            </w: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Результатами воздействия социальных опасностей могут быть: 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болезни, травматизм и гибель людей;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экономический кризис;</w:t>
            </w:r>
          </w:p>
          <w:p w:rsidR="00DA662C" w:rsidRPr="001E22F9" w:rsidRDefault="00DA662C" w:rsidP="00CD1BC5">
            <w:pPr>
              <w:pStyle w:val="c6"/>
              <w:spacing w:before="0" w:beforeAutospacing="0" w:after="0" w:afterAutospacing="0"/>
              <w:jc w:val="both"/>
            </w:pPr>
            <w:r w:rsidRPr="001E22F9">
              <w:t>в) политические противоречия.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Пожары признаки горения, которых можно установить при осмотре помещений называются: </w:t>
            </w:r>
          </w:p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а) наружные; </w:t>
            </w:r>
          </w:p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открытые;</w:t>
            </w:r>
          </w:p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внутренние;</w:t>
            </w:r>
          </w:p>
          <w:p w:rsidR="00DA662C" w:rsidRPr="001E22F9" w:rsidRDefault="00DA662C" w:rsidP="00CD1BC5">
            <w:pPr>
              <w:pStyle w:val="40"/>
              <w:shd w:val="clear" w:color="auto" w:fill="auto"/>
              <w:tabs>
                <w:tab w:val="left" w:pos="548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скрытые.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ind w:left="-22" w:firstLine="2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По данным Всемирной организации здравоохранения (ВОЗ), главным индикатором состояния здоровья населения является:</w:t>
            </w:r>
          </w:p>
          <w:p w:rsidR="00DA662C" w:rsidRPr="001E22F9" w:rsidRDefault="00DA662C" w:rsidP="00CD1BC5">
            <w:pPr>
              <w:spacing w:after="0" w:line="240" w:lineRule="auto"/>
              <w:ind w:left="-22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ведение здорового образа жизни;</w:t>
            </w:r>
          </w:p>
          <w:p w:rsidR="00DA662C" w:rsidRPr="001E22F9" w:rsidRDefault="00DA662C" w:rsidP="00CD1BC5">
            <w:pPr>
              <w:spacing w:after="0" w:line="240" w:lineRule="auto"/>
              <w:ind w:left="-22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 xml:space="preserve">б) продолжительность жизни; </w:t>
            </w:r>
          </w:p>
          <w:p w:rsidR="00DA662C" w:rsidRPr="001E22F9" w:rsidRDefault="00DA662C" w:rsidP="00CD1BC5">
            <w:pPr>
              <w:spacing w:after="0" w:line="240" w:lineRule="auto"/>
              <w:ind w:left="-22" w:firstLine="22"/>
              <w:jc w:val="both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отказ от вредных привычек.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2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Наибольшей проникающей способностью обладает:</w:t>
            </w:r>
          </w:p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w:proofErr w:type="gramStart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α-</w:t>
            </w:r>
            <w:proofErr w:type="gramEnd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излучение;</w:t>
            </w:r>
          </w:p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 xml:space="preserve">б) </w:t>
            </w:r>
            <w:proofErr w:type="gramStart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β-</w:t>
            </w:r>
            <w:proofErr w:type="gramEnd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излучение;</w:t>
            </w:r>
          </w:p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 xml:space="preserve">в) </w:t>
            </w:r>
            <w:proofErr w:type="gramStart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γ-</w:t>
            </w:r>
            <w:proofErr w:type="gramEnd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излучение</w:t>
            </w:r>
            <w:r w:rsidRPr="001E22F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Одновременное распространение инфекционной болезни сельскохозяйственных животных в определенной местности, хозяйстве или пункте, природные и хозяйственно-экономические условия, которые исключают повсеместное распространение данной болезни, является: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эпизоотия;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пандемия;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в) энзоотия.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152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Наводнения, вызванные большим сопротивлением водному потоку, возникающим при скоплении ледового материала в сужениях или излучинах реки во время ледохода – это: </w:t>
            </w:r>
          </w:p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ind w:right="152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а) зажор; </w:t>
            </w:r>
          </w:p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б) затор;</w:t>
            </w:r>
          </w:p>
          <w:p w:rsidR="00DA662C" w:rsidRPr="001E22F9" w:rsidRDefault="00DA662C" w:rsidP="00CD1BC5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E22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половодье;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660"/>
              </w:tabs>
              <w:spacing w:line="240" w:lineRule="auto"/>
              <w:ind w:right="152" w:firstLine="0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г) паводок.</w:t>
            </w:r>
            <w:r w:rsidRPr="001E22F9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0" w:type="dxa"/>
            </w:tcMar>
          </w:tcPr>
          <w:p w:rsidR="00DA662C" w:rsidRPr="001E22F9" w:rsidRDefault="00DA662C" w:rsidP="00CD1BC5">
            <w:pPr>
              <w:spacing w:after="0" w:line="240" w:lineRule="auto"/>
              <w:ind w:right="15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</w:rPr>
              <w:t>Прибор для обнаружения и регистрации колебаний земной поверхности в результате землетрясений называется: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lastRenderedPageBreak/>
              <w:t>а) сейсмограф;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барометр;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томограф;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г) термометр.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При взрыве пострадавшие имели такие повреждения как травмы мозга с потерей сознания, повреждение органов слуха, кровотечение из носа и ушей. Такой вид поражений называется:</w:t>
            </w:r>
          </w:p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а) легкие;</w:t>
            </w:r>
          </w:p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б) средние;</w:t>
            </w:r>
          </w:p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в) тяжелые;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E22F9">
              <w:rPr>
                <w:bCs/>
                <w:sz w:val="24"/>
                <w:szCs w:val="24"/>
              </w:rPr>
              <w:t>г) крайне тяжелые.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</w:rPr>
              <w:t>Гиподинамия – это: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физические нагрузки человека;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физические резервы организма;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8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в) недостаток движения.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Передвигаясь по засушливой местности, вы очень хотите пить. У вас полная фляга воды. Как правильно утолять жажду?</w:t>
            </w:r>
          </w:p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а) пить часто, но по одному глотку;</w:t>
            </w:r>
          </w:p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б) пить по одной чашке в день;</w:t>
            </w:r>
          </w:p>
          <w:p w:rsidR="00DA662C" w:rsidRPr="001E22F9" w:rsidRDefault="00DA662C" w:rsidP="00CD1B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 xml:space="preserve">в) утолить жажду, выпив половину имеющейся воды </w:t>
            </w:r>
            <w:proofErr w:type="gramStart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 xml:space="preserve"> фляге;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8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E22F9">
              <w:rPr>
                <w:bCs/>
                <w:sz w:val="24"/>
                <w:szCs w:val="24"/>
              </w:rPr>
              <w:t>г) пить только при сильной жажде, промочить рот и выпить один-два глотка.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22F9">
              <w:rPr>
                <w:rFonts w:ascii="Times New Roman" w:hAnsi="Times New Roman"/>
                <w:i/>
                <w:spacing w:val="20"/>
                <w:sz w:val="24"/>
                <w:szCs w:val="24"/>
              </w:rPr>
              <w:t>Определите все правильные ответы</w:t>
            </w: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Если у пострадавшего есть рана, то необходимо оказать помощь, обработав рану следующим образом: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а)  накрыть рану, полностью прикрыв ее края чистой салфеткой;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б) промыть рану водой, засыпать порошками, наложить мазь, приложить салфетку;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</w:rPr>
              <w:t>в)   влить в рану спиртовой или обеззараживающий раствор;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8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E22F9">
              <w:rPr>
                <w:bCs/>
                <w:sz w:val="24"/>
                <w:szCs w:val="24"/>
              </w:rPr>
              <w:t>г) закрепить салфетку бинтом или лейкопластырем.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</w:rPr>
              <w:t xml:space="preserve">Телефонное мошенничество является одним из основных видов преступлений в телекоммуникационной сфере.  Выберите из представленных вариантов виды телефонного мошенничества: 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оплата счета с мобильного телефона;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«перезвони мне»;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перевод средств на  номер мобильного телефона;</w:t>
            </w:r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,Bold" w:hAnsi="Times New Roman,Bold" w:cs="Times New Roman,Bold"/>
                <w:b/>
                <w:bCs/>
                <w:sz w:val="26"/>
                <w:szCs w:val="26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SMS-просьба.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294"/>
              </w:tabs>
              <w:spacing w:line="240" w:lineRule="auto"/>
              <w:ind w:firstLine="0"/>
              <w:jc w:val="left"/>
              <w:rPr>
                <w:b/>
                <w:bCs/>
                <w:iCs/>
                <w:sz w:val="24"/>
                <w:szCs w:val="24"/>
              </w:rPr>
            </w:pPr>
            <w:r w:rsidRPr="001E22F9">
              <w:rPr>
                <w:b/>
                <w:bCs/>
                <w:iCs/>
                <w:sz w:val="24"/>
                <w:szCs w:val="24"/>
              </w:rPr>
              <w:t>Признаками взрывного устройства являются: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9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а) бесхозная сумка (свёрток, портфель);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9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б) натянутая проволока;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9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в) запах протухшей рыбы;</w:t>
            </w:r>
          </w:p>
          <w:p w:rsidR="00DA662C" w:rsidRPr="001E22F9" w:rsidRDefault="00DA662C" w:rsidP="00CD1BC5">
            <w:pPr>
              <w:pStyle w:val="1"/>
              <w:shd w:val="clear" w:color="auto" w:fill="auto"/>
              <w:tabs>
                <w:tab w:val="left" w:pos="599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г) свисающие из-под машины провода;</w:t>
            </w:r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6"/>
              </w:rPr>
            </w:pP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 xml:space="preserve">) дорогая иномарка не характерная для </w:t>
            </w:r>
            <w:proofErr w:type="gramStart"/>
            <w:r w:rsidRPr="001E22F9">
              <w:rPr>
                <w:rFonts w:ascii="Times New Roman" w:hAnsi="Times New Roman"/>
                <w:sz w:val="24"/>
                <w:szCs w:val="24"/>
              </w:rPr>
              <w:t>данного</w:t>
            </w:r>
            <w:proofErr w:type="gramEnd"/>
            <w:r w:rsidRPr="001E22F9">
              <w:rPr>
                <w:rFonts w:ascii="Times New Roman" w:hAnsi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pStyle w:val="1"/>
              <w:tabs>
                <w:tab w:val="left" w:pos="58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1E22F9">
              <w:rPr>
                <w:b/>
                <w:sz w:val="24"/>
                <w:szCs w:val="24"/>
              </w:rPr>
              <w:t>Как правило, начало пожароопасного периода в лесах связано:</w:t>
            </w:r>
          </w:p>
          <w:p w:rsidR="00DA662C" w:rsidRPr="001E22F9" w:rsidRDefault="00DA662C" w:rsidP="00CD1BC5">
            <w:pPr>
              <w:pStyle w:val="1"/>
              <w:tabs>
                <w:tab w:val="left" w:pos="584"/>
              </w:tabs>
              <w:spacing w:line="240" w:lineRule="auto"/>
              <w:ind w:firstLine="0"/>
              <w:rPr>
                <w:sz w:val="24"/>
                <w:szCs w:val="24"/>
                <w:lang w:eastAsia="ru-RU"/>
              </w:rPr>
            </w:pPr>
            <w:r w:rsidRPr="001E22F9">
              <w:rPr>
                <w:sz w:val="24"/>
                <w:szCs w:val="24"/>
                <w:lang w:eastAsia="ru-RU"/>
              </w:rPr>
              <w:t>а) с повышением температуры воздуха;</w:t>
            </w:r>
          </w:p>
          <w:p w:rsidR="00DA662C" w:rsidRPr="001E22F9" w:rsidRDefault="00DA662C" w:rsidP="00CD1BC5">
            <w:pPr>
              <w:pStyle w:val="1"/>
              <w:tabs>
                <w:tab w:val="left" w:pos="5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  <w:lang w:eastAsia="ru-RU"/>
              </w:rPr>
              <w:t>б)</w:t>
            </w:r>
            <w:r w:rsidRPr="001E22F9">
              <w:rPr>
                <w:sz w:val="24"/>
                <w:szCs w:val="24"/>
              </w:rPr>
              <w:t xml:space="preserve"> со сходом снега, высыханием лесной подстилки; </w:t>
            </w:r>
          </w:p>
          <w:p w:rsidR="00DA662C" w:rsidRPr="001E22F9" w:rsidRDefault="00DA662C" w:rsidP="00CD1BC5">
            <w:pPr>
              <w:pStyle w:val="1"/>
              <w:tabs>
                <w:tab w:val="left" w:pos="5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в) временем, прошедшим после последнего дождя;</w:t>
            </w:r>
          </w:p>
          <w:p w:rsidR="00DA662C" w:rsidRPr="001E22F9" w:rsidRDefault="00DA662C" w:rsidP="00CD1BC5">
            <w:pPr>
              <w:pStyle w:val="1"/>
              <w:tabs>
                <w:tab w:val="left" w:pos="58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E22F9">
              <w:rPr>
                <w:sz w:val="24"/>
                <w:szCs w:val="24"/>
              </w:rPr>
              <w:t>г) с отсутствием осадков;</w:t>
            </w:r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>) с температурой и влажностью воздуха.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widowControl w:val="0"/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</w:rPr>
              <w:t>Во время возникновения урагана на улице наиболее безопасными естественными укрытиями будут:</w:t>
            </w:r>
          </w:p>
          <w:p w:rsidR="00DA662C" w:rsidRPr="001E22F9" w:rsidRDefault="00DA662C" w:rsidP="00CD1BC5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овраг;</w:t>
            </w:r>
          </w:p>
          <w:p w:rsidR="00DA662C" w:rsidRPr="001E22F9" w:rsidRDefault="00DA662C" w:rsidP="00CD1BC5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крупные камни;</w:t>
            </w:r>
          </w:p>
          <w:p w:rsidR="00DA662C" w:rsidRPr="001E22F9" w:rsidRDefault="00DA662C" w:rsidP="00CD1BC5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ров;</w:t>
            </w:r>
          </w:p>
          <w:p w:rsidR="00DA662C" w:rsidRPr="001E22F9" w:rsidRDefault="00DA662C" w:rsidP="00CD1BC5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большие деревья;</w:t>
            </w:r>
          </w:p>
          <w:p w:rsidR="00DA662C" w:rsidRPr="001E22F9" w:rsidRDefault="00DA662C" w:rsidP="00CD1BC5">
            <w:pPr>
              <w:widowControl w:val="0"/>
              <w:tabs>
                <w:tab w:val="left" w:pos="7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>) легкие деревянные постройки;</w:t>
            </w:r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6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е) кювет дороги.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Имеются инновационные тенденции в области безопасности дорожного движения, предназначенные для помощи водителю в трудных с точки зрения вождения ситуациях. К таким тенденциям относятся:</w:t>
            </w:r>
          </w:p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инфракрасный датчик как элемент активной безопасности;</w:t>
            </w:r>
          </w:p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тахограф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парктроник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662C" w:rsidRPr="001E22F9" w:rsidRDefault="00DA662C" w:rsidP="00CD1BC5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круиз-контроль</w:t>
            </w:r>
            <w:proofErr w:type="gramStart"/>
            <w:r w:rsidRPr="001E22F9">
              <w:rPr>
                <w:rFonts w:ascii="Times New Roman" w:hAnsi="Times New Roman"/>
                <w:sz w:val="24"/>
                <w:szCs w:val="24"/>
              </w:rPr>
              <w:t>.;</w:t>
            </w:r>
            <w:proofErr w:type="gramEnd"/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>) система предотвращения засыпания за рулем.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</w:rPr>
              <w:t>К чрезвычайным ситуациям экологического характера относятся: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образование обширной зоны кислотных осадков;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прорыв дамбы, плотины;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гибель растительности на обширной территории;</w:t>
            </w:r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лесной пожар.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</w:rPr>
              <w:t>Выберете области зарождения тропических циклонов: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 xml:space="preserve">а) Мексиканский залив, Карибское море, Антильские и </w:t>
            </w: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Вест-Индские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 xml:space="preserve"> острова;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Атлантический океан;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Индийский океан;</w:t>
            </w:r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Аравийское море, Бенгальский залив, Красное море.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</w:rPr>
              <w:t>Из перечисленных поражающих факторов выберите те, которые характерны для волны прорыва:</w:t>
            </w:r>
          </w:p>
          <w:p w:rsidR="00DA662C" w:rsidRPr="001E22F9" w:rsidRDefault="00DA662C" w:rsidP="00CD1B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поражающее действие различных предметов, вовлекаемых в движение массой воды;</w:t>
            </w:r>
          </w:p>
          <w:p w:rsidR="00DA662C" w:rsidRPr="001E22F9" w:rsidRDefault="00DA662C" w:rsidP="00CD1B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б) пониженная концентрация кислорода в воздухе;</w:t>
            </w:r>
          </w:p>
          <w:p w:rsidR="00DA662C" w:rsidRPr="001E22F9" w:rsidRDefault="00DA662C" w:rsidP="00CD1B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повышенная температура окружающей среды;</w:t>
            </w:r>
          </w:p>
          <w:p w:rsidR="00DA662C" w:rsidRPr="001E22F9" w:rsidRDefault="00DA662C" w:rsidP="00CD1B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травмирующее действие обломков сооружений;</w:t>
            </w:r>
          </w:p>
          <w:p w:rsidR="00DA662C" w:rsidRPr="001E22F9" w:rsidRDefault="00DA662C" w:rsidP="00CD1BC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>) ударная воздушная волна.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rPr>
          <w:trHeight w:val="43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CD1B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22F9">
              <w:rPr>
                <w:rFonts w:ascii="Times New Roman" w:hAnsi="Times New Roman"/>
                <w:b/>
                <w:bCs/>
                <w:sz w:val="24"/>
                <w:szCs w:val="24"/>
              </w:rPr>
              <w:t>Безопасность на дороге – часть общей культуры безопасности. Она включает в себя такие компоненты:</w:t>
            </w:r>
          </w:p>
          <w:p w:rsidR="00DA662C" w:rsidRPr="001E22F9" w:rsidRDefault="00DA662C" w:rsidP="00CD1B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а) воспитание в себе внутренней  потребности и дисциплины в соблюдении Правил дорожного движения;</w:t>
            </w:r>
          </w:p>
          <w:p w:rsidR="00DA662C" w:rsidRPr="001E22F9" w:rsidRDefault="00DA662C" w:rsidP="00CD1B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 xml:space="preserve">б) вырабатывать </w:t>
            </w: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стрессоустойчивость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 xml:space="preserve"> к участникам дорожного движения;</w:t>
            </w:r>
          </w:p>
          <w:p w:rsidR="00DA662C" w:rsidRPr="001E22F9" w:rsidRDefault="00DA662C" w:rsidP="00CD1B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в) умение действовать адекватно в дорожно-транспортной ситуации для снижения фактора риска для себя и окружающих;</w:t>
            </w:r>
          </w:p>
          <w:p w:rsidR="00DA662C" w:rsidRPr="001E22F9" w:rsidRDefault="00DA662C" w:rsidP="00CD1BC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2F9">
              <w:rPr>
                <w:rFonts w:ascii="Times New Roman" w:hAnsi="Times New Roman"/>
                <w:sz w:val="24"/>
                <w:szCs w:val="24"/>
              </w:rPr>
              <w:t>г) умением ориентироваться в потоке транспорта;</w:t>
            </w:r>
          </w:p>
          <w:p w:rsidR="00DA662C" w:rsidRPr="001E22F9" w:rsidRDefault="00DA662C" w:rsidP="00CD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  <w:proofErr w:type="spellStart"/>
            <w:r w:rsidRPr="001E22F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E22F9">
              <w:rPr>
                <w:rFonts w:ascii="Times New Roman" w:hAnsi="Times New Roman"/>
                <w:sz w:val="24"/>
                <w:szCs w:val="24"/>
              </w:rPr>
              <w:t>) владение умениями и способами на основе обстановки на дороге избегать опасных ситуаций.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2C" w:rsidRPr="001E22F9" w:rsidTr="002964FC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autoSpaceDE w:val="0"/>
              <w:autoSpaceDN w:val="0"/>
              <w:adjustRightInd w:val="0"/>
              <w:spacing w:after="0" w:line="348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22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  <w:p w:rsidR="00DA662C" w:rsidRPr="001E22F9" w:rsidRDefault="00DA662C" w:rsidP="002964FC">
            <w:pPr>
              <w:autoSpaceDE w:val="0"/>
              <w:autoSpaceDN w:val="0"/>
              <w:adjustRightInd w:val="0"/>
              <w:spacing w:after="0" w:line="348" w:lineRule="auto"/>
              <w:rPr>
                <w:rFonts w:ascii="Times New Roman" w:hAnsi="Times New Roman"/>
                <w:b/>
                <w:bCs/>
                <w:sz w:val="24"/>
                <w:szCs w:val="26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widowControl w:val="0"/>
              <w:autoSpaceDE w:val="0"/>
              <w:autoSpaceDN w:val="0"/>
              <w:adjustRightInd w:val="0"/>
              <w:spacing w:after="0" w:line="348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1E22F9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м</w:t>
            </w:r>
            <w:proofErr w:type="gramEnd"/>
            <w:r w:rsidRPr="001E22F9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 w:eastAsia="ru-RU"/>
              </w:rPr>
              <w:t>ax</w:t>
            </w:r>
            <w:r w:rsidRPr="001E22F9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62C" w:rsidRPr="001E22F9" w:rsidRDefault="00DA662C" w:rsidP="002964FC">
            <w:pPr>
              <w:spacing w:after="0" w:line="34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617E" w:rsidRPr="0013617E" w:rsidRDefault="0013617E" w:rsidP="001361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17E">
        <w:rPr>
          <w:rFonts w:ascii="Times New Roman" w:hAnsi="Times New Roman"/>
          <w:b/>
          <w:sz w:val="24"/>
          <w:szCs w:val="24"/>
        </w:rPr>
        <w:lastRenderedPageBreak/>
        <w:t>Школьный этап всероссийской олимпиады школьников</w:t>
      </w:r>
    </w:p>
    <w:p w:rsidR="0013617E" w:rsidRPr="0013617E" w:rsidRDefault="0013617E" w:rsidP="0013617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617E">
        <w:rPr>
          <w:rFonts w:ascii="Times New Roman" w:hAnsi="Times New Roman"/>
          <w:b/>
          <w:sz w:val="24"/>
          <w:szCs w:val="24"/>
        </w:rPr>
        <w:t xml:space="preserve">по предмету «Основы безопасности жизнедеятельности» </w:t>
      </w:r>
    </w:p>
    <w:p w:rsidR="0013617E" w:rsidRPr="0013617E" w:rsidRDefault="0013617E" w:rsidP="0013617E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9 </w:t>
      </w:r>
      <w:r w:rsidRPr="0013617E">
        <w:rPr>
          <w:rFonts w:ascii="Times New Roman" w:hAnsi="Times New Roman"/>
          <w:b/>
          <w:bCs/>
          <w:sz w:val="24"/>
          <w:szCs w:val="24"/>
          <w:u w:val="single"/>
        </w:rPr>
        <w:t xml:space="preserve"> класс</w:t>
      </w:r>
    </w:p>
    <w:p w:rsidR="0013617E" w:rsidRPr="0013617E" w:rsidRDefault="0013617E" w:rsidP="001361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617E" w:rsidRPr="0013617E" w:rsidRDefault="0013617E" w:rsidP="001361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17E">
        <w:rPr>
          <w:rFonts w:ascii="Times New Roman" w:hAnsi="Times New Roman"/>
          <w:sz w:val="24"/>
          <w:szCs w:val="24"/>
        </w:rPr>
        <w:t xml:space="preserve">Фамилия, Имя, </w:t>
      </w:r>
      <w:proofErr w:type="spellStart"/>
      <w:r w:rsidRPr="0013617E">
        <w:rPr>
          <w:rFonts w:ascii="Times New Roman" w:hAnsi="Times New Roman"/>
          <w:sz w:val="24"/>
          <w:szCs w:val="24"/>
        </w:rPr>
        <w:t>Отчество________________________</w:t>
      </w:r>
      <w:r>
        <w:rPr>
          <w:rFonts w:ascii="Times New Roman" w:hAnsi="Times New Roman"/>
          <w:sz w:val="24"/>
          <w:szCs w:val="24"/>
        </w:rPr>
        <w:t>_____________Дата</w:t>
      </w:r>
      <w:proofErr w:type="spellEnd"/>
      <w:r>
        <w:rPr>
          <w:rFonts w:ascii="Times New Roman" w:hAnsi="Times New Roman"/>
          <w:sz w:val="24"/>
          <w:szCs w:val="24"/>
        </w:rPr>
        <w:t xml:space="preserve"> рождения---------</w:t>
      </w:r>
    </w:p>
    <w:p w:rsidR="0013617E" w:rsidRPr="0013617E" w:rsidRDefault="0013617E" w:rsidP="001361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Школа__________________________________</w:t>
      </w:r>
      <w:r w:rsidRPr="0013617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_________</w:t>
      </w:r>
      <w:r w:rsidRPr="0013617E">
        <w:rPr>
          <w:rFonts w:ascii="Times New Roman" w:hAnsi="Times New Roman"/>
          <w:sz w:val="24"/>
          <w:szCs w:val="24"/>
        </w:rPr>
        <w:t>класс</w:t>
      </w:r>
      <w:proofErr w:type="spellEnd"/>
      <w:r w:rsidRPr="0013617E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</w:t>
      </w:r>
    </w:p>
    <w:p w:rsidR="0013617E" w:rsidRPr="0013617E" w:rsidRDefault="0013617E" w:rsidP="001361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617E" w:rsidRDefault="0013617E" w:rsidP="0013617E">
      <w:pPr>
        <w:spacing w:after="0" w:line="240" w:lineRule="auto"/>
        <w:jc w:val="center"/>
        <w:rPr>
          <w:i/>
          <w:sz w:val="24"/>
          <w:szCs w:val="24"/>
        </w:rPr>
      </w:pPr>
      <w:r w:rsidRPr="0013617E">
        <w:rPr>
          <w:rFonts w:ascii="Times New Roman" w:hAnsi="Times New Roman"/>
          <w:sz w:val="24"/>
          <w:szCs w:val="24"/>
        </w:rPr>
        <w:t>------------------------------------------------------------------------------------------------------------------------</w:t>
      </w:r>
      <w:r>
        <w:rPr>
          <w:i/>
          <w:sz w:val="24"/>
          <w:szCs w:val="24"/>
        </w:rPr>
        <w:t>Линия отреза</w:t>
      </w:r>
    </w:p>
    <w:p w:rsidR="0013617E" w:rsidRDefault="0013617E" w:rsidP="0013617E">
      <w:pPr>
        <w:spacing w:after="0" w:line="240" w:lineRule="auto"/>
        <w:jc w:val="center"/>
        <w:rPr>
          <w:i/>
          <w:sz w:val="24"/>
          <w:szCs w:val="24"/>
        </w:rPr>
      </w:pPr>
    </w:p>
    <w:p w:rsidR="0013617E" w:rsidRDefault="0013617E" w:rsidP="0013617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БЛАНК ОТВЕТОВ</w:t>
      </w:r>
    </w:p>
    <w:p w:rsidR="0013617E" w:rsidRDefault="0013617E" w:rsidP="0013617E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</w:p>
    <w:p w:rsidR="0013617E" w:rsidRDefault="0013617E" w:rsidP="0013617E">
      <w:pPr>
        <w:spacing w:after="0" w:line="240" w:lineRule="auto"/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9  класс</w:t>
      </w:r>
    </w:p>
    <w:tbl>
      <w:tblPr>
        <w:tblW w:w="0" w:type="auto"/>
        <w:jc w:val="center"/>
        <w:tblInd w:w="-283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155"/>
        <w:gridCol w:w="1275"/>
        <w:gridCol w:w="1134"/>
        <w:gridCol w:w="1134"/>
      </w:tblGrid>
      <w:tr w:rsidR="0013617E">
        <w:trPr>
          <w:jc w:val="center"/>
        </w:trPr>
        <w:tc>
          <w:tcPr>
            <w:tcW w:w="46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3617E" w:rsidRDefault="0013617E">
            <w:pPr>
              <w:pStyle w:val="Style6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Впишите  код/шифр</w:t>
            </w:r>
          </w:p>
        </w:tc>
      </w:tr>
      <w:tr w:rsidR="0013617E">
        <w:trPr>
          <w:jc w:val="center"/>
        </w:trPr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617E" w:rsidRDefault="0013617E">
            <w:pPr>
              <w:pStyle w:val="Style6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617E" w:rsidRDefault="0013617E">
            <w:pPr>
              <w:pStyle w:val="Style6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617E" w:rsidRDefault="0013617E">
            <w:pPr>
              <w:pStyle w:val="Style6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617E" w:rsidRDefault="0013617E">
            <w:pPr>
              <w:pStyle w:val="Style6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13617E" w:rsidRDefault="0013617E" w:rsidP="0013617E">
      <w:pPr>
        <w:tabs>
          <w:tab w:val="left" w:pos="709"/>
          <w:tab w:val="left" w:pos="390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2"/>
        <w:gridCol w:w="2393"/>
        <w:gridCol w:w="1685"/>
        <w:gridCol w:w="2393"/>
      </w:tblGrid>
      <w:tr w:rsidR="0013617E">
        <w:trPr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теста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Верный ответ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теста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Верный ответ</w:t>
            </w: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617E">
        <w:trPr>
          <w:trHeight w:val="276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7E" w:rsidRDefault="0013617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617E" w:rsidRDefault="0013617E" w:rsidP="0013617E">
      <w:pPr>
        <w:tabs>
          <w:tab w:val="left" w:pos="360"/>
        </w:tabs>
        <w:rPr>
          <w:sz w:val="24"/>
          <w:szCs w:val="24"/>
        </w:rPr>
      </w:pPr>
    </w:p>
    <w:p w:rsidR="0013617E" w:rsidRDefault="0013617E" w:rsidP="0013617E">
      <w:pPr>
        <w:pStyle w:val="Style6"/>
        <w:widowControl/>
        <w:spacing w:line="240" w:lineRule="auto"/>
        <w:ind w:firstLine="0"/>
        <w:jc w:val="left"/>
        <w:rPr>
          <w:rStyle w:val="FontStyle14"/>
          <w:rFonts w:ascii="Times New Roman" w:hAnsi="Times New Roman"/>
        </w:rPr>
      </w:pPr>
      <w:r>
        <w:rPr>
          <w:rStyle w:val="FontStyle14"/>
          <w:rFonts w:ascii="Times New Roman" w:hAnsi="Times New Roman"/>
          <w:b/>
          <w:bCs/>
        </w:rPr>
        <w:t>Общая сумма баллов участника_______________________________________</w:t>
      </w:r>
    </w:p>
    <w:p w:rsidR="0013617E" w:rsidRDefault="0013617E" w:rsidP="0013617E">
      <w:pPr>
        <w:pStyle w:val="Style6"/>
        <w:widowControl/>
        <w:spacing w:line="240" w:lineRule="auto"/>
        <w:ind w:firstLine="0"/>
        <w:jc w:val="left"/>
        <w:rPr>
          <w:rStyle w:val="FontStyle14"/>
          <w:rFonts w:ascii="Times New Roman" w:hAnsi="Times New Roman"/>
          <w:b/>
          <w:bCs/>
        </w:rPr>
      </w:pPr>
    </w:p>
    <w:p w:rsidR="0013617E" w:rsidRDefault="0013617E" w:rsidP="0013617E">
      <w:pPr>
        <w:pStyle w:val="Style6"/>
        <w:widowControl/>
        <w:spacing w:line="240" w:lineRule="auto"/>
        <w:ind w:firstLine="0"/>
        <w:jc w:val="left"/>
        <w:rPr>
          <w:i/>
          <w:u w:val="single"/>
        </w:rPr>
      </w:pPr>
      <w:r>
        <w:rPr>
          <w:rStyle w:val="FontStyle14"/>
          <w:rFonts w:ascii="Times New Roman" w:hAnsi="Times New Roman"/>
          <w:b/>
          <w:bCs/>
        </w:rPr>
        <w:t>Подписи членов жюри_______________________________________________</w:t>
      </w:r>
    </w:p>
    <w:p w:rsidR="0013617E" w:rsidRDefault="0013617E" w:rsidP="0013617E">
      <w:pPr>
        <w:shd w:val="clear" w:color="auto" w:fill="FFFFFF"/>
        <w:jc w:val="center"/>
        <w:rPr>
          <w:rFonts w:ascii="Times New Roman" w:hAnsi="Times New Roman"/>
          <w:b/>
          <w:bCs/>
        </w:rPr>
      </w:pPr>
    </w:p>
    <w:sectPr w:rsidR="0013617E" w:rsidSect="00D80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B172F"/>
    <w:multiLevelType w:val="hybridMultilevel"/>
    <w:tmpl w:val="F612C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62C"/>
    <w:rsid w:val="0013617E"/>
    <w:rsid w:val="002B376A"/>
    <w:rsid w:val="00391704"/>
    <w:rsid w:val="005F625A"/>
    <w:rsid w:val="007B1BB2"/>
    <w:rsid w:val="00893104"/>
    <w:rsid w:val="00CD1BC5"/>
    <w:rsid w:val="00D806EE"/>
    <w:rsid w:val="00D96F33"/>
    <w:rsid w:val="00DA662C"/>
    <w:rsid w:val="00DF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2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A662C"/>
    <w:pPr>
      <w:ind w:left="720"/>
      <w:contextualSpacing/>
    </w:pPr>
  </w:style>
  <w:style w:type="paragraph" w:customStyle="1" w:styleId="1">
    <w:name w:val="Основной текст1"/>
    <w:basedOn w:val="a"/>
    <w:rsid w:val="00DA662C"/>
    <w:pPr>
      <w:shd w:val="clear" w:color="auto" w:fill="FFFFFF"/>
      <w:spacing w:after="0" w:line="226" w:lineRule="exact"/>
      <w:ind w:hanging="460"/>
      <w:jc w:val="both"/>
    </w:pPr>
    <w:rPr>
      <w:rFonts w:ascii="Times New Roman" w:hAnsi="Times New Roman"/>
      <w:sz w:val="28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DA662C"/>
    <w:rPr>
      <w:rFonts w:cs="Times New Roman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662C"/>
    <w:pPr>
      <w:shd w:val="clear" w:color="auto" w:fill="FFFFFF"/>
      <w:spacing w:after="0" w:line="197" w:lineRule="exact"/>
      <w:ind w:firstLine="340"/>
      <w:jc w:val="both"/>
    </w:pPr>
    <w:rPr>
      <w:rFonts w:asciiTheme="minorHAnsi" w:eastAsiaTheme="minorHAnsi" w:hAnsiTheme="minorHAnsi"/>
      <w:sz w:val="17"/>
      <w:szCs w:val="17"/>
      <w:shd w:val="clear" w:color="auto" w:fill="FFFFFF"/>
    </w:rPr>
  </w:style>
  <w:style w:type="paragraph" w:customStyle="1" w:styleId="c6">
    <w:name w:val="c6"/>
    <w:basedOn w:val="a"/>
    <w:rsid w:val="00DA6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617E"/>
    <w:pPr>
      <w:widowControl w:val="0"/>
      <w:autoSpaceDE w:val="0"/>
      <w:autoSpaceDN w:val="0"/>
      <w:adjustRightInd w:val="0"/>
      <w:spacing w:after="0" w:line="230" w:lineRule="exact"/>
      <w:ind w:firstLine="384"/>
      <w:jc w:val="both"/>
    </w:pPr>
    <w:rPr>
      <w:rFonts w:ascii="Century Schoolbook" w:hAnsi="Century Schoolbook"/>
      <w:sz w:val="24"/>
      <w:szCs w:val="24"/>
      <w:lang w:eastAsia="ru-RU"/>
    </w:rPr>
  </w:style>
  <w:style w:type="character" w:customStyle="1" w:styleId="FontStyle14">
    <w:name w:val="Font Style14"/>
    <w:rsid w:val="0013617E"/>
    <w:rPr>
      <w:rFonts w:ascii="Franklin Gothic Demi Cond" w:hAnsi="Franklin Gothic Demi Cond" w:cs="Franklin Gothic Demi Cond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910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Светашова</cp:lastModifiedBy>
  <cp:revision>12</cp:revision>
  <dcterms:created xsi:type="dcterms:W3CDTF">2018-09-18T08:46:00Z</dcterms:created>
  <dcterms:modified xsi:type="dcterms:W3CDTF">2018-09-26T06:39:00Z</dcterms:modified>
</cp:coreProperties>
</file>